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92" w:rsidRPr="002C1192" w:rsidRDefault="002C1192" w:rsidP="002C1192">
      <w:pPr>
        <w:pStyle w:val="1"/>
        <w:spacing w:before="0" w:beforeAutospacing="0" w:after="0" w:afterAutospacing="0"/>
        <w:jc w:val="center"/>
        <w:rPr>
          <w:caps/>
          <w:sz w:val="28"/>
          <w:szCs w:val="28"/>
        </w:rPr>
      </w:pPr>
      <w:r w:rsidRPr="002C1192">
        <w:rPr>
          <w:caps/>
          <w:sz w:val="28"/>
          <w:szCs w:val="28"/>
        </w:rPr>
        <w:t>ПРАВИЛА ЕЗДЫ НА ВЕЛОСИПЕДЕ ПО ДОРОГАМ ОБЩЕГО НАЗНАЧЕНИЯ</w:t>
      </w:r>
    </w:p>
    <w:p w:rsidR="002C1192" w:rsidRPr="002C1192" w:rsidRDefault="002C1192" w:rsidP="002C1192">
      <w:pPr>
        <w:pStyle w:val="a4"/>
        <w:spacing w:before="0" w:beforeAutospacing="0" w:after="0" w:afterAutospacing="0"/>
        <w:jc w:val="both"/>
        <w:rPr>
          <w:sz w:val="28"/>
          <w:szCs w:val="28"/>
        </w:rPr>
      </w:pPr>
      <w:r w:rsidRPr="002C1192">
        <w:rPr>
          <w:sz w:val="28"/>
          <w:szCs w:val="28"/>
        </w:rPr>
        <w:t>Как повернуть на сложном перекрёстке? Стоит ехать по тротуару или по обочине дороги? Где передвигаться, если идёшь пешком вдоль загородной трассы со сломавшимся велосипедом? Кто должен первым проехать перекрёсток – мой велосипед или автомобиль? Множество вопросов возникает в голове велосипедиста, когда он выезжает на дорогу. Многие решают такие вопросы «на глазок», «по опыту», но это в корне ошибочно. Велосипедист – полноценный участник дорожного движения. Он обязан знать все требования правил дорожного движения на велосипеде.</w:t>
      </w:r>
    </w:p>
    <w:p w:rsidR="002C1192" w:rsidRPr="002C1192" w:rsidRDefault="002C1192" w:rsidP="002C1192">
      <w:pPr>
        <w:pStyle w:val="2"/>
        <w:spacing w:before="0" w:beforeAutospacing="0" w:after="0" w:afterAutospacing="0"/>
        <w:jc w:val="center"/>
        <w:rPr>
          <w:sz w:val="28"/>
          <w:szCs w:val="28"/>
        </w:rPr>
      </w:pPr>
      <w:r w:rsidRPr="002C1192">
        <w:rPr>
          <w:sz w:val="28"/>
          <w:szCs w:val="28"/>
        </w:rPr>
        <w:t>Роль велосипедиста на дороге</w:t>
      </w:r>
    </w:p>
    <w:p w:rsidR="002C1192" w:rsidRPr="002C1192" w:rsidRDefault="002C1192" w:rsidP="002C1192">
      <w:pPr>
        <w:pStyle w:val="a4"/>
        <w:spacing w:before="0" w:beforeAutospacing="0" w:after="0" w:afterAutospacing="0"/>
        <w:jc w:val="both"/>
        <w:rPr>
          <w:sz w:val="28"/>
          <w:szCs w:val="28"/>
        </w:rPr>
      </w:pPr>
      <w:r w:rsidRPr="002C1192">
        <w:rPr>
          <w:sz w:val="28"/>
          <w:szCs w:val="28"/>
        </w:rPr>
        <w:t xml:space="preserve">Начнём изучение правил для велосипедистов с позиционирования. Конечно, велосипедист часто едет медленно, намного медленнее 30 км/ч, по которым отсекаются некоторые участники дорожного движения. Велосипедист не защищён кузовом или дугами безопасности. Велосипедисту сложно показать </w:t>
      </w:r>
      <w:proofErr w:type="spellStart"/>
      <w:r w:rsidRPr="002C1192">
        <w:rPr>
          <w:sz w:val="28"/>
          <w:szCs w:val="28"/>
        </w:rPr>
        <w:t>поворотник</w:t>
      </w:r>
      <w:proofErr w:type="spellEnd"/>
      <w:r w:rsidRPr="002C1192">
        <w:rPr>
          <w:sz w:val="28"/>
          <w:szCs w:val="28"/>
        </w:rPr>
        <w:t xml:space="preserve"> или посмотреть в зеркало перед проездом перекрёстка.</w:t>
      </w:r>
    </w:p>
    <w:p w:rsidR="002C1192" w:rsidRPr="002C1192" w:rsidRDefault="002C1192" w:rsidP="002C1192">
      <w:pPr>
        <w:pStyle w:val="a4"/>
        <w:spacing w:before="0" w:beforeAutospacing="0" w:after="0" w:afterAutospacing="0"/>
        <w:jc w:val="both"/>
        <w:rPr>
          <w:sz w:val="28"/>
          <w:szCs w:val="28"/>
        </w:rPr>
      </w:pPr>
      <w:r w:rsidRPr="002C1192">
        <w:rPr>
          <w:sz w:val="28"/>
          <w:szCs w:val="28"/>
        </w:rPr>
        <w:t>Тем не менее, велосипед и его водитель обладают абсолютно теми же правами, о чём многие почему-то забывают, такими же обязанностями, что и водители автомобилей или мотоциклов. В ПДД для велосипедистов предусмотрен всего один небольшой пункт дополнительных ограничений, который мы рассмотрим чуть позже.</w:t>
      </w:r>
    </w:p>
    <w:p w:rsidR="002C1192" w:rsidRDefault="002C1192" w:rsidP="002C1192">
      <w:pPr>
        <w:pStyle w:val="a4"/>
        <w:spacing w:before="0" w:beforeAutospacing="0" w:after="0" w:afterAutospacing="0"/>
        <w:rPr>
          <w:sz w:val="28"/>
          <w:szCs w:val="28"/>
        </w:rPr>
      </w:pPr>
    </w:p>
    <w:p w:rsidR="002C1192" w:rsidRDefault="002C1192" w:rsidP="002C1192">
      <w:pPr>
        <w:pStyle w:val="a4"/>
        <w:spacing w:before="0" w:beforeAutospacing="0" w:after="0" w:afterAutospacing="0"/>
        <w:jc w:val="both"/>
        <w:rPr>
          <w:sz w:val="28"/>
          <w:szCs w:val="28"/>
        </w:rPr>
      </w:pPr>
      <w:r w:rsidRPr="002C1192">
        <w:rPr>
          <w:sz w:val="28"/>
          <w:szCs w:val="28"/>
        </w:rPr>
        <w:t>Разберём основные термины, которыми оперируют авторы ПДД. Описания сокращены для того, чтобы не помрачать рассудок читателя казённым языком законов.</w:t>
      </w:r>
    </w:p>
    <w:p w:rsidR="002C1192" w:rsidRDefault="002C1192" w:rsidP="002C1192">
      <w:pPr>
        <w:pStyle w:val="a4"/>
        <w:spacing w:before="0" w:beforeAutospacing="0" w:after="0" w:afterAutospacing="0"/>
        <w:jc w:val="both"/>
        <w:rPr>
          <w:sz w:val="28"/>
          <w:szCs w:val="28"/>
        </w:rPr>
      </w:pPr>
      <w:r w:rsidRPr="002C1192">
        <w:rPr>
          <w:rStyle w:val="bold"/>
          <w:b/>
          <w:bCs/>
          <w:sz w:val="28"/>
          <w:szCs w:val="28"/>
        </w:rPr>
        <w:t>Велосипед</w:t>
      </w:r>
      <w:r w:rsidRPr="002C1192">
        <w:rPr>
          <w:sz w:val="28"/>
          <w:szCs w:val="28"/>
        </w:rPr>
        <w:t> – транспортное средство с, как минимум, двумя колёсами, приводимое в движение мускульной энергией, которое, к тому же, может иметь электромотор.</w:t>
      </w:r>
    </w:p>
    <w:p w:rsidR="002C1192" w:rsidRDefault="002C1192" w:rsidP="002C1192">
      <w:pPr>
        <w:pStyle w:val="a4"/>
        <w:spacing w:before="0" w:beforeAutospacing="0" w:after="0" w:afterAutospacing="0"/>
        <w:jc w:val="both"/>
        <w:rPr>
          <w:sz w:val="28"/>
          <w:szCs w:val="28"/>
        </w:rPr>
      </w:pPr>
      <w:r w:rsidRPr="002C1192">
        <w:rPr>
          <w:rStyle w:val="bold"/>
          <w:b/>
          <w:bCs/>
          <w:sz w:val="28"/>
          <w:szCs w:val="28"/>
        </w:rPr>
        <w:t>Водитель</w:t>
      </w:r>
      <w:r w:rsidRPr="002C1192">
        <w:rPr>
          <w:sz w:val="28"/>
          <w:szCs w:val="28"/>
        </w:rPr>
        <w:t xml:space="preserve"> – человек, </w:t>
      </w:r>
      <w:proofErr w:type="spellStart"/>
      <w:r w:rsidRPr="002C1192">
        <w:rPr>
          <w:sz w:val="28"/>
          <w:szCs w:val="28"/>
        </w:rPr>
        <w:t>упрваляющий</w:t>
      </w:r>
      <w:proofErr w:type="spellEnd"/>
      <w:r w:rsidRPr="002C1192">
        <w:rPr>
          <w:sz w:val="28"/>
          <w:szCs w:val="28"/>
        </w:rPr>
        <w:t xml:space="preserve"> транспортным средством. Т.е. велосипедист – это, точно, водитель.</w:t>
      </w:r>
    </w:p>
    <w:p w:rsidR="002C1192" w:rsidRPr="002C1192" w:rsidRDefault="002C1192" w:rsidP="002C1192">
      <w:pPr>
        <w:pStyle w:val="a4"/>
        <w:spacing w:before="0" w:beforeAutospacing="0" w:after="0" w:afterAutospacing="0"/>
        <w:jc w:val="both"/>
        <w:rPr>
          <w:sz w:val="28"/>
          <w:szCs w:val="28"/>
        </w:rPr>
      </w:pPr>
      <w:r w:rsidRPr="002C1192">
        <w:rPr>
          <w:sz w:val="28"/>
          <w:szCs w:val="28"/>
        </w:rPr>
        <w:t>При этом, велосипедист, который ведёт велосипед рядом с собой, приравнивается к пешеходу, полностью изменяя свою роль в дорожном движении.</w:t>
      </w:r>
    </w:p>
    <w:p w:rsidR="002C1192" w:rsidRPr="002C1192" w:rsidRDefault="002C1192" w:rsidP="002C1192">
      <w:pPr>
        <w:pStyle w:val="3"/>
        <w:spacing w:before="0" w:after="0" w:line="240" w:lineRule="auto"/>
        <w:jc w:val="center"/>
        <w:rPr>
          <w:rFonts w:ascii="Times New Roman" w:hAnsi="Times New Roman"/>
          <w:bCs w:val="0"/>
          <w:sz w:val="28"/>
          <w:szCs w:val="28"/>
        </w:rPr>
      </w:pPr>
      <w:r w:rsidRPr="002C1192">
        <w:rPr>
          <w:rFonts w:ascii="Times New Roman" w:hAnsi="Times New Roman"/>
          <w:bCs w:val="0"/>
          <w:sz w:val="28"/>
          <w:szCs w:val="28"/>
        </w:rPr>
        <w:t>Права и обязанности</w:t>
      </w:r>
    </w:p>
    <w:p w:rsidR="002C1192" w:rsidRPr="002C1192" w:rsidRDefault="002C1192" w:rsidP="002C1192">
      <w:pPr>
        <w:pStyle w:val="a4"/>
        <w:spacing w:before="0" w:beforeAutospacing="0" w:after="0" w:afterAutospacing="0"/>
        <w:jc w:val="both"/>
        <w:rPr>
          <w:sz w:val="28"/>
          <w:szCs w:val="28"/>
        </w:rPr>
      </w:pPr>
      <w:r w:rsidRPr="002C1192">
        <w:rPr>
          <w:sz w:val="28"/>
          <w:szCs w:val="28"/>
        </w:rPr>
        <w:t>Как становится ясно из терминологии, велосипедист может быстро изменить свой статус на дороге, если поведет велосипед около себя. При этом на велосипеде он становится водителем транспортного средства, принимая все права и обязанности оного, а пешком – пешеходом (за единственным исключением движения вдоль трассы).</w:t>
      </w:r>
    </w:p>
    <w:p w:rsidR="002C1192" w:rsidRPr="002C1192" w:rsidRDefault="002C1192" w:rsidP="002C1192">
      <w:pPr>
        <w:pStyle w:val="2"/>
        <w:spacing w:before="0" w:beforeAutospacing="0" w:after="0" w:afterAutospacing="0"/>
        <w:jc w:val="center"/>
        <w:rPr>
          <w:sz w:val="28"/>
          <w:szCs w:val="28"/>
        </w:rPr>
      </w:pPr>
      <w:r w:rsidRPr="002C1192">
        <w:rPr>
          <w:sz w:val="28"/>
          <w:szCs w:val="28"/>
        </w:rPr>
        <w:t>Место движения</w:t>
      </w:r>
    </w:p>
    <w:p w:rsidR="002C1192" w:rsidRPr="002C1192" w:rsidRDefault="002C1192" w:rsidP="002C1192">
      <w:pPr>
        <w:pStyle w:val="a4"/>
        <w:spacing w:before="0" w:beforeAutospacing="0" w:after="0" w:afterAutospacing="0"/>
        <w:jc w:val="both"/>
        <w:rPr>
          <w:sz w:val="28"/>
          <w:szCs w:val="28"/>
        </w:rPr>
      </w:pPr>
      <w:r w:rsidRPr="002C1192">
        <w:rPr>
          <w:sz w:val="28"/>
          <w:szCs w:val="28"/>
        </w:rPr>
        <w:t>Где можно передвигаться?</w:t>
      </w:r>
    </w:p>
    <w:p w:rsidR="002C1192" w:rsidRPr="002C1192" w:rsidRDefault="002C1192" w:rsidP="002C1192">
      <w:pPr>
        <w:pStyle w:val="a4"/>
        <w:spacing w:before="0" w:beforeAutospacing="0" w:after="0" w:afterAutospacing="0"/>
        <w:jc w:val="both"/>
        <w:rPr>
          <w:sz w:val="28"/>
          <w:szCs w:val="28"/>
        </w:rPr>
      </w:pPr>
      <w:r w:rsidRPr="002C1192">
        <w:rPr>
          <w:sz w:val="28"/>
          <w:szCs w:val="28"/>
        </w:rPr>
        <w:t>Правила передвижения на велосипеде вполне конкретны.</w:t>
      </w:r>
    </w:p>
    <w:p w:rsidR="002C1192" w:rsidRPr="002C1192" w:rsidRDefault="002C1192" w:rsidP="002C1192">
      <w:pPr>
        <w:numPr>
          <w:ilvl w:val="0"/>
          <w:numId w:val="1"/>
        </w:numPr>
        <w:spacing w:after="0" w:line="240" w:lineRule="auto"/>
        <w:jc w:val="both"/>
        <w:rPr>
          <w:rFonts w:ascii="Times New Roman" w:hAnsi="Times New Roman"/>
          <w:sz w:val="28"/>
          <w:szCs w:val="28"/>
        </w:rPr>
      </w:pPr>
      <w:r w:rsidRPr="002C1192">
        <w:rPr>
          <w:rFonts w:ascii="Times New Roman" w:hAnsi="Times New Roman"/>
          <w:sz w:val="28"/>
          <w:szCs w:val="28"/>
        </w:rPr>
        <w:t>Велосипедные дорожки – если есть велосипедная дорожка, то следует ехать по ней.</w:t>
      </w:r>
    </w:p>
    <w:p w:rsidR="002C1192" w:rsidRPr="002C1192" w:rsidRDefault="002C1192" w:rsidP="002C1192">
      <w:pPr>
        <w:numPr>
          <w:ilvl w:val="0"/>
          <w:numId w:val="1"/>
        </w:numPr>
        <w:spacing w:after="0" w:line="240" w:lineRule="auto"/>
        <w:jc w:val="both"/>
        <w:rPr>
          <w:rFonts w:ascii="Times New Roman" w:hAnsi="Times New Roman"/>
          <w:sz w:val="28"/>
          <w:szCs w:val="28"/>
        </w:rPr>
      </w:pPr>
      <w:r w:rsidRPr="002C1192">
        <w:rPr>
          <w:rFonts w:ascii="Times New Roman" w:hAnsi="Times New Roman"/>
          <w:sz w:val="28"/>
          <w:szCs w:val="28"/>
        </w:rPr>
        <w:lastRenderedPageBreak/>
        <w:t>По правому краю дороги (проезжей части), не далее одного метра от края, или по обочине – равнозначные места. При этом, двигаясь вдоль дороги пешком и ведя велосипед, движение должно производиться спиной по ходу движения, а не против, как требуют правила от пешеходов.</w:t>
      </w:r>
    </w:p>
    <w:p w:rsidR="002C1192" w:rsidRPr="002C1192" w:rsidRDefault="002C1192" w:rsidP="002C1192">
      <w:pPr>
        <w:numPr>
          <w:ilvl w:val="0"/>
          <w:numId w:val="1"/>
        </w:numPr>
        <w:spacing w:after="0" w:line="240" w:lineRule="auto"/>
        <w:jc w:val="both"/>
        <w:rPr>
          <w:rFonts w:ascii="Times New Roman" w:hAnsi="Times New Roman"/>
          <w:sz w:val="28"/>
          <w:szCs w:val="28"/>
        </w:rPr>
      </w:pPr>
      <w:r w:rsidRPr="002C1192">
        <w:rPr>
          <w:rFonts w:ascii="Times New Roman" w:hAnsi="Times New Roman"/>
          <w:sz w:val="28"/>
          <w:szCs w:val="28"/>
        </w:rPr>
        <w:t>По пешеходной зоне или по тротуару – последнее место, где можно передвигаться велосипедисту, разрешается им пользоваться только в отсутствие двух предыдущих вариантов.</w:t>
      </w:r>
    </w:p>
    <w:p w:rsidR="002C1192" w:rsidRPr="002C1192" w:rsidRDefault="002C1192" w:rsidP="002C1192">
      <w:pPr>
        <w:pStyle w:val="a4"/>
        <w:spacing w:before="0" w:beforeAutospacing="0" w:after="0" w:afterAutospacing="0"/>
        <w:jc w:val="both"/>
        <w:rPr>
          <w:sz w:val="28"/>
          <w:szCs w:val="28"/>
        </w:rPr>
      </w:pPr>
      <w:r w:rsidRPr="002C1192">
        <w:rPr>
          <w:sz w:val="28"/>
          <w:szCs w:val="28"/>
        </w:rPr>
        <w:t xml:space="preserve">В сумме, мы видим множество нарушителей, катающихся по тротуарам, правила же ожидают, что велосипед будет участвовать в дорожном движении как транспортное средство, а не как пешеход с колёсами. Кстати, касается это всё только </w:t>
      </w:r>
      <w:proofErr w:type="spellStart"/>
      <w:r w:rsidRPr="002C1192">
        <w:rPr>
          <w:sz w:val="28"/>
          <w:szCs w:val="28"/>
        </w:rPr>
        <w:t>байкеров</w:t>
      </w:r>
      <w:proofErr w:type="spellEnd"/>
      <w:r w:rsidRPr="002C1192">
        <w:rPr>
          <w:sz w:val="28"/>
          <w:szCs w:val="28"/>
        </w:rPr>
        <w:t xml:space="preserve"> от 14 лет. Дети могут выбирать для катания на велосипеде тротуары и велодорожки.</w:t>
      </w:r>
    </w:p>
    <w:p w:rsidR="002C1192" w:rsidRPr="002C1192" w:rsidRDefault="002C1192" w:rsidP="002C1192">
      <w:pPr>
        <w:pStyle w:val="2"/>
        <w:spacing w:before="0" w:beforeAutospacing="0" w:after="0" w:afterAutospacing="0"/>
        <w:jc w:val="both"/>
        <w:rPr>
          <w:sz w:val="28"/>
          <w:szCs w:val="28"/>
        </w:rPr>
      </w:pPr>
      <w:r w:rsidRPr="002C1192">
        <w:rPr>
          <w:sz w:val="28"/>
          <w:szCs w:val="28"/>
        </w:rPr>
        <w:t>Ограничения и запреты</w:t>
      </w:r>
    </w:p>
    <w:p w:rsidR="002C1192" w:rsidRPr="002C1192" w:rsidRDefault="002C1192" w:rsidP="002C1192">
      <w:pPr>
        <w:pStyle w:val="a4"/>
        <w:spacing w:before="0" w:beforeAutospacing="0" w:after="0" w:afterAutospacing="0"/>
        <w:jc w:val="both"/>
        <w:rPr>
          <w:sz w:val="28"/>
          <w:szCs w:val="28"/>
        </w:rPr>
      </w:pPr>
      <w:r w:rsidRPr="002C1192">
        <w:rPr>
          <w:sz w:val="28"/>
          <w:szCs w:val="28"/>
        </w:rPr>
        <w:t>Отдельным разделом правила для велосипедистов накладывают ряд ограничений:</w:t>
      </w:r>
    </w:p>
    <w:p w:rsidR="002C1192" w:rsidRPr="002C1192" w:rsidRDefault="002C1192" w:rsidP="002C1192">
      <w:pPr>
        <w:numPr>
          <w:ilvl w:val="0"/>
          <w:numId w:val="2"/>
        </w:numPr>
        <w:spacing w:after="0" w:line="240" w:lineRule="auto"/>
        <w:jc w:val="both"/>
        <w:rPr>
          <w:rFonts w:ascii="Times New Roman" w:hAnsi="Times New Roman"/>
          <w:sz w:val="28"/>
          <w:szCs w:val="28"/>
        </w:rPr>
      </w:pPr>
      <w:r w:rsidRPr="002C1192">
        <w:rPr>
          <w:rFonts w:ascii="Times New Roman" w:hAnsi="Times New Roman"/>
          <w:sz w:val="28"/>
          <w:szCs w:val="28"/>
        </w:rPr>
        <w:t>всегда держаться за руль;</w:t>
      </w:r>
    </w:p>
    <w:p w:rsidR="002C1192" w:rsidRPr="002C1192" w:rsidRDefault="002C1192" w:rsidP="002C1192">
      <w:pPr>
        <w:numPr>
          <w:ilvl w:val="0"/>
          <w:numId w:val="2"/>
        </w:numPr>
        <w:spacing w:after="0" w:line="240" w:lineRule="auto"/>
        <w:jc w:val="both"/>
        <w:rPr>
          <w:rFonts w:ascii="Times New Roman" w:hAnsi="Times New Roman"/>
          <w:sz w:val="28"/>
          <w:szCs w:val="28"/>
        </w:rPr>
      </w:pPr>
      <w:r w:rsidRPr="002C1192">
        <w:rPr>
          <w:rFonts w:ascii="Times New Roman" w:hAnsi="Times New Roman"/>
          <w:sz w:val="28"/>
          <w:szCs w:val="28"/>
        </w:rPr>
        <w:t>не использовать телефон без гарнитуры (это общее правило);</w:t>
      </w:r>
    </w:p>
    <w:p w:rsidR="002C1192" w:rsidRPr="002C1192" w:rsidRDefault="002C1192" w:rsidP="002C1192">
      <w:pPr>
        <w:numPr>
          <w:ilvl w:val="0"/>
          <w:numId w:val="2"/>
        </w:numPr>
        <w:spacing w:after="0" w:line="240" w:lineRule="auto"/>
        <w:jc w:val="both"/>
        <w:rPr>
          <w:rFonts w:ascii="Times New Roman" w:hAnsi="Times New Roman"/>
          <w:sz w:val="28"/>
          <w:szCs w:val="28"/>
        </w:rPr>
      </w:pPr>
      <w:r w:rsidRPr="002C1192">
        <w:rPr>
          <w:rFonts w:ascii="Times New Roman" w:hAnsi="Times New Roman"/>
          <w:sz w:val="28"/>
          <w:szCs w:val="28"/>
        </w:rPr>
        <w:t>не ездить по автомагистралям (знак «Дорога для автомобилей» или «Автомагистраль»);</w:t>
      </w:r>
    </w:p>
    <w:p w:rsidR="002C1192" w:rsidRPr="002C1192" w:rsidRDefault="002C1192" w:rsidP="002C1192">
      <w:pPr>
        <w:numPr>
          <w:ilvl w:val="0"/>
          <w:numId w:val="2"/>
        </w:numPr>
        <w:spacing w:after="0" w:line="240" w:lineRule="auto"/>
        <w:jc w:val="both"/>
        <w:rPr>
          <w:rFonts w:ascii="Times New Roman" w:hAnsi="Times New Roman"/>
          <w:sz w:val="28"/>
          <w:szCs w:val="28"/>
        </w:rPr>
      </w:pPr>
      <w:r w:rsidRPr="002C1192">
        <w:rPr>
          <w:rFonts w:ascii="Times New Roman" w:hAnsi="Times New Roman"/>
          <w:sz w:val="28"/>
          <w:szCs w:val="28"/>
        </w:rPr>
        <w:t>не поворачивать налево на многополосных дорогах и дорогах с трамвайной линией.</w:t>
      </w:r>
    </w:p>
    <w:p w:rsidR="002C1192" w:rsidRPr="002C1192" w:rsidRDefault="002C1192" w:rsidP="002C1192">
      <w:pPr>
        <w:pStyle w:val="a4"/>
        <w:spacing w:before="0" w:beforeAutospacing="0" w:after="0" w:afterAutospacing="0"/>
        <w:jc w:val="both"/>
        <w:rPr>
          <w:sz w:val="28"/>
          <w:szCs w:val="28"/>
        </w:rPr>
      </w:pPr>
      <w:r w:rsidRPr="002C1192">
        <w:rPr>
          <w:sz w:val="28"/>
          <w:szCs w:val="28"/>
        </w:rPr>
        <w:t>В целом, все требования вполне логичны, требуется изучение лишь одного – относительно поворота налево. Действительно, на перекрёстках велосипедисту нельзя будет повернуть налево нигде, кроме пересечения однополосной дороги. Даже в этом случае есть вопросы относительно положения, так как поворот будет совершаться не из крайнего левого положения. Этот и ещё несколько примеров разберём далее как сложную ситуацию.</w:t>
      </w:r>
    </w:p>
    <w:p w:rsidR="002C1192" w:rsidRPr="002C1192" w:rsidRDefault="002C1192" w:rsidP="002C1192">
      <w:pPr>
        <w:pStyle w:val="2"/>
        <w:spacing w:before="0" w:beforeAutospacing="0" w:after="0" w:afterAutospacing="0"/>
        <w:jc w:val="center"/>
        <w:rPr>
          <w:sz w:val="28"/>
          <w:szCs w:val="28"/>
        </w:rPr>
      </w:pPr>
      <w:r w:rsidRPr="002C1192">
        <w:rPr>
          <w:sz w:val="28"/>
          <w:szCs w:val="28"/>
        </w:rPr>
        <w:t>Сложные ситуации</w:t>
      </w:r>
    </w:p>
    <w:p w:rsidR="002C1192" w:rsidRPr="002C1192" w:rsidRDefault="002C1192" w:rsidP="002C1192">
      <w:pPr>
        <w:pStyle w:val="3"/>
        <w:spacing w:before="0" w:after="0" w:line="240" w:lineRule="auto"/>
        <w:jc w:val="both"/>
        <w:rPr>
          <w:rFonts w:ascii="Times New Roman" w:hAnsi="Times New Roman"/>
          <w:bCs w:val="0"/>
          <w:sz w:val="28"/>
          <w:szCs w:val="28"/>
        </w:rPr>
      </w:pPr>
      <w:r w:rsidRPr="002C1192">
        <w:rPr>
          <w:rFonts w:ascii="Times New Roman" w:hAnsi="Times New Roman"/>
          <w:bCs w:val="0"/>
          <w:sz w:val="28"/>
          <w:szCs w:val="28"/>
        </w:rPr>
        <w:t>Обзор</w:t>
      </w:r>
    </w:p>
    <w:p w:rsidR="002C1192" w:rsidRPr="002C1192" w:rsidRDefault="002C1192" w:rsidP="002C1192">
      <w:pPr>
        <w:pStyle w:val="a4"/>
        <w:spacing w:before="0" w:beforeAutospacing="0" w:after="0" w:afterAutospacing="0"/>
        <w:jc w:val="both"/>
        <w:rPr>
          <w:sz w:val="28"/>
          <w:szCs w:val="28"/>
        </w:rPr>
      </w:pPr>
      <w:r w:rsidRPr="002C1192">
        <w:rPr>
          <w:sz w:val="28"/>
          <w:szCs w:val="28"/>
        </w:rPr>
        <w:t>Перед совершением манёвра редкий велосипедист может посмотреть в зеркало по причине его отсутствия. Тем не менее, убедиться, что манёвр производится по правилам (например, не создавая помех другим ТС) спортсмен обязан. Следует тренироваться, чтобы постоянные повороты головы не сказывались на качестве управления велосипедом.</w:t>
      </w:r>
    </w:p>
    <w:p w:rsidR="002C1192" w:rsidRPr="002C1192" w:rsidRDefault="002C1192" w:rsidP="002C1192">
      <w:pPr>
        <w:pStyle w:val="3"/>
        <w:spacing w:before="0" w:after="0" w:line="240" w:lineRule="auto"/>
        <w:jc w:val="both"/>
        <w:rPr>
          <w:rFonts w:ascii="Times New Roman" w:hAnsi="Times New Roman"/>
          <w:bCs w:val="0"/>
          <w:sz w:val="28"/>
          <w:szCs w:val="28"/>
        </w:rPr>
      </w:pPr>
      <w:r w:rsidRPr="002C1192">
        <w:rPr>
          <w:rFonts w:ascii="Times New Roman" w:hAnsi="Times New Roman"/>
          <w:bCs w:val="0"/>
          <w:sz w:val="28"/>
          <w:szCs w:val="28"/>
        </w:rPr>
        <w:t>Обгон</w:t>
      </w:r>
    </w:p>
    <w:p w:rsidR="002C1192" w:rsidRPr="002C1192" w:rsidRDefault="002C1192" w:rsidP="002C1192">
      <w:pPr>
        <w:pStyle w:val="a4"/>
        <w:spacing w:before="0" w:beforeAutospacing="0" w:after="0" w:afterAutospacing="0"/>
        <w:jc w:val="both"/>
        <w:rPr>
          <w:sz w:val="28"/>
          <w:szCs w:val="28"/>
        </w:rPr>
      </w:pPr>
      <w:r w:rsidRPr="002C1192">
        <w:rPr>
          <w:sz w:val="28"/>
          <w:szCs w:val="28"/>
        </w:rPr>
        <w:t>Велосипедисты так же, как и другие ТС, могут совершать обгоны, и во время вождения велосипеда обязаны делать это только слева, учитывая возможность начала движения или ускорения обгоняемых автомобилей. Возможен обгон даже велосипедов – правила не запрещают двигаться в два ряда, если это не нарушает остальных правил.</w:t>
      </w:r>
    </w:p>
    <w:p w:rsidR="002C1192" w:rsidRPr="002C1192" w:rsidRDefault="002C1192" w:rsidP="002C1192">
      <w:pPr>
        <w:pStyle w:val="3"/>
        <w:spacing w:before="0" w:after="0" w:line="240" w:lineRule="auto"/>
        <w:jc w:val="both"/>
        <w:rPr>
          <w:rFonts w:ascii="Times New Roman" w:hAnsi="Times New Roman"/>
          <w:bCs w:val="0"/>
          <w:sz w:val="28"/>
          <w:szCs w:val="28"/>
        </w:rPr>
      </w:pPr>
      <w:r w:rsidRPr="002C1192">
        <w:rPr>
          <w:rFonts w:ascii="Times New Roman" w:hAnsi="Times New Roman"/>
          <w:bCs w:val="0"/>
          <w:sz w:val="28"/>
          <w:szCs w:val="28"/>
        </w:rPr>
        <w:t>Проезд перекрёстков</w:t>
      </w:r>
    </w:p>
    <w:p w:rsidR="002C1192" w:rsidRPr="002C1192" w:rsidRDefault="002C1192" w:rsidP="002C1192">
      <w:pPr>
        <w:pStyle w:val="a4"/>
        <w:spacing w:before="0" w:beforeAutospacing="0" w:after="0" w:afterAutospacing="0"/>
        <w:jc w:val="both"/>
        <w:rPr>
          <w:sz w:val="28"/>
          <w:szCs w:val="28"/>
        </w:rPr>
      </w:pPr>
      <w:r w:rsidRPr="002C1192">
        <w:rPr>
          <w:sz w:val="28"/>
          <w:szCs w:val="28"/>
        </w:rPr>
        <w:t xml:space="preserve">Правила и знаки приоритета распространяются и на велосипедистов, т.е. поворачивающий направо автомобиль, едущий параллельно с вами, должен </w:t>
      </w:r>
      <w:r w:rsidRPr="002C1192">
        <w:rPr>
          <w:sz w:val="28"/>
          <w:szCs w:val="28"/>
        </w:rPr>
        <w:lastRenderedPageBreak/>
        <w:t>уступить едущему прямо велосипеду, а велосипедист обязан уступать приближающимся справа транспортным средствам.</w:t>
      </w:r>
    </w:p>
    <w:p w:rsidR="002C1192" w:rsidRPr="002C1192" w:rsidRDefault="002C1192" w:rsidP="002C1192">
      <w:pPr>
        <w:pStyle w:val="a4"/>
        <w:spacing w:before="0" w:beforeAutospacing="0" w:after="0" w:afterAutospacing="0"/>
        <w:jc w:val="both"/>
        <w:rPr>
          <w:sz w:val="28"/>
          <w:szCs w:val="28"/>
        </w:rPr>
      </w:pPr>
      <w:r w:rsidRPr="002C1192">
        <w:rPr>
          <w:sz w:val="28"/>
          <w:szCs w:val="28"/>
        </w:rPr>
        <w:t>Ещё раз стоит обратить внимание на поворот налево. На однополосной дороге велосипедист имеет право повернуть аналогично автомобилям и мотоциклам по полной траектории. В иных случаях есть два способа поворота:</w:t>
      </w:r>
    </w:p>
    <w:p w:rsidR="002C1192" w:rsidRPr="002C1192" w:rsidRDefault="002C1192" w:rsidP="002C1192">
      <w:pPr>
        <w:numPr>
          <w:ilvl w:val="0"/>
          <w:numId w:val="3"/>
        </w:numPr>
        <w:spacing w:after="0" w:line="240" w:lineRule="auto"/>
        <w:jc w:val="both"/>
        <w:rPr>
          <w:rFonts w:ascii="Times New Roman" w:hAnsi="Times New Roman"/>
          <w:sz w:val="28"/>
          <w:szCs w:val="28"/>
        </w:rPr>
      </w:pPr>
      <w:r w:rsidRPr="002C1192">
        <w:rPr>
          <w:rFonts w:ascii="Times New Roman" w:hAnsi="Times New Roman"/>
          <w:sz w:val="28"/>
          <w:szCs w:val="28"/>
        </w:rPr>
        <w:t>Последовательный проезд прямо, остановка с поворотом, ещё один проезд прямо (т.е. в два движения);</w:t>
      </w:r>
    </w:p>
    <w:p w:rsidR="002C1192" w:rsidRPr="002C1192" w:rsidRDefault="002C1192" w:rsidP="002C1192">
      <w:pPr>
        <w:numPr>
          <w:ilvl w:val="0"/>
          <w:numId w:val="3"/>
        </w:numPr>
        <w:spacing w:after="0" w:line="240" w:lineRule="auto"/>
        <w:jc w:val="both"/>
        <w:rPr>
          <w:rFonts w:ascii="Times New Roman" w:hAnsi="Times New Roman"/>
          <w:sz w:val="28"/>
          <w:szCs w:val="28"/>
        </w:rPr>
      </w:pPr>
      <w:r w:rsidRPr="002C1192">
        <w:rPr>
          <w:rFonts w:ascii="Times New Roman" w:hAnsi="Times New Roman"/>
          <w:sz w:val="28"/>
          <w:szCs w:val="28"/>
        </w:rPr>
        <w:t>Преодоление перекрёстка в качестве пешехода.</w:t>
      </w:r>
    </w:p>
    <w:p w:rsidR="002C1192" w:rsidRPr="002C1192" w:rsidRDefault="002C1192" w:rsidP="002C1192">
      <w:pPr>
        <w:spacing w:after="0" w:line="240" w:lineRule="auto"/>
        <w:jc w:val="center"/>
        <w:rPr>
          <w:rFonts w:ascii="Times New Roman" w:hAnsi="Times New Roman"/>
          <w:b/>
          <w:iCs/>
          <w:sz w:val="28"/>
          <w:szCs w:val="28"/>
        </w:rPr>
      </w:pPr>
      <w:r w:rsidRPr="002C1192">
        <w:rPr>
          <w:rFonts w:ascii="Times New Roman" w:hAnsi="Times New Roman"/>
          <w:b/>
          <w:iCs/>
          <w:sz w:val="28"/>
          <w:szCs w:val="28"/>
        </w:rPr>
        <w:t>В данном случае слева – транспортное средство «велосипед», а справа – пешеход с велосипедом</w:t>
      </w:r>
    </w:p>
    <w:p w:rsidR="002C1192" w:rsidRPr="002C1192" w:rsidRDefault="002C1192" w:rsidP="002C1192">
      <w:pPr>
        <w:pStyle w:val="a4"/>
        <w:spacing w:before="0" w:beforeAutospacing="0" w:after="0" w:afterAutospacing="0"/>
        <w:jc w:val="both"/>
        <w:rPr>
          <w:sz w:val="28"/>
          <w:szCs w:val="28"/>
        </w:rPr>
      </w:pPr>
      <w:r w:rsidRPr="002C1192">
        <w:rPr>
          <w:sz w:val="28"/>
          <w:szCs w:val="28"/>
        </w:rPr>
        <w:t>Ведя велосипед руками, мы становимся при преодолении перекрёстка пешеходом, получая соответствующие права и обязанности, и можем воспользоваться пешеходным переходом и соответствующим сигналом светофора.</w:t>
      </w:r>
    </w:p>
    <w:p w:rsidR="002C1192" w:rsidRPr="002C1192" w:rsidRDefault="002C1192" w:rsidP="002C1192">
      <w:pPr>
        <w:pStyle w:val="3"/>
        <w:spacing w:before="0" w:after="0" w:line="240" w:lineRule="auto"/>
        <w:jc w:val="both"/>
        <w:rPr>
          <w:rFonts w:ascii="Times New Roman" w:hAnsi="Times New Roman"/>
          <w:bCs w:val="0"/>
          <w:sz w:val="28"/>
          <w:szCs w:val="28"/>
        </w:rPr>
      </w:pPr>
      <w:r w:rsidRPr="002C1192">
        <w:rPr>
          <w:rFonts w:ascii="Times New Roman" w:hAnsi="Times New Roman"/>
          <w:bCs w:val="0"/>
          <w:sz w:val="28"/>
          <w:szCs w:val="28"/>
        </w:rPr>
        <w:t>Движение рядом с препятствиями</w:t>
      </w:r>
    </w:p>
    <w:p w:rsidR="002C1192" w:rsidRPr="002C1192" w:rsidRDefault="002C1192" w:rsidP="002C1192">
      <w:pPr>
        <w:pStyle w:val="a4"/>
        <w:spacing w:before="0" w:beforeAutospacing="0" w:after="0" w:afterAutospacing="0"/>
        <w:jc w:val="both"/>
        <w:rPr>
          <w:sz w:val="28"/>
          <w:szCs w:val="28"/>
        </w:rPr>
      </w:pPr>
      <w:r w:rsidRPr="002C1192">
        <w:rPr>
          <w:sz w:val="28"/>
          <w:szCs w:val="28"/>
        </w:rPr>
        <w:t>Иногда приходится передвигаться рядом с углами, зарослями, туннелями и прочими препятствиями, блокирующими обзор. По причине хрупкости велосипедиста, в сравнении с другими участниками дорожного движения, рекомендуется применять звуковой сигнал, чтобы приближающиеся ТС и пешеходы могли учесть появление велосипедиста из-за зоны видимости.</w:t>
      </w:r>
    </w:p>
    <w:p w:rsidR="002C1192" w:rsidRPr="002C1192" w:rsidRDefault="002C1192" w:rsidP="002C1192">
      <w:pPr>
        <w:pStyle w:val="a4"/>
        <w:spacing w:before="0" w:beforeAutospacing="0" w:after="0" w:afterAutospacing="0"/>
        <w:jc w:val="both"/>
        <w:rPr>
          <w:sz w:val="28"/>
          <w:szCs w:val="28"/>
        </w:rPr>
      </w:pPr>
      <w:r w:rsidRPr="002C1192">
        <w:rPr>
          <w:sz w:val="28"/>
          <w:szCs w:val="28"/>
        </w:rPr>
        <w:t>Кстати, в таких странах, как Белоруссия и Украина, велосипедный звонок обязателен к установке. В России данное требование пока явно не закреплено для велосипедов, хотя и подразумевается для всего класса транспортных средств.</w:t>
      </w:r>
    </w:p>
    <w:p w:rsidR="002C1192" w:rsidRPr="002C1192" w:rsidRDefault="002C1192" w:rsidP="002C1192">
      <w:pPr>
        <w:pStyle w:val="2"/>
        <w:spacing w:before="0" w:beforeAutospacing="0" w:after="0" w:afterAutospacing="0"/>
        <w:jc w:val="center"/>
        <w:rPr>
          <w:sz w:val="28"/>
          <w:szCs w:val="28"/>
        </w:rPr>
      </w:pPr>
      <w:r w:rsidRPr="002C1192">
        <w:rPr>
          <w:sz w:val="28"/>
          <w:szCs w:val="28"/>
        </w:rPr>
        <w:t>Система обозначений</w:t>
      </w:r>
    </w:p>
    <w:p w:rsidR="002C1192" w:rsidRPr="002C1192" w:rsidRDefault="002C1192" w:rsidP="002C1192">
      <w:pPr>
        <w:pStyle w:val="a4"/>
        <w:spacing w:before="0" w:beforeAutospacing="0" w:after="0" w:afterAutospacing="0"/>
        <w:jc w:val="both"/>
        <w:rPr>
          <w:sz w:val="28"/>
          <w:szCs w:val="28"/>
        </w:rPr>
      </w:pPr>
      <w:r w:rsidRPr="002C1192">
        <w:rPr>
          <w:sz w:val="28"/>
          <w:szCs w:val="28"/>
        </w:rPr>
        <w:t xml:space="preserve">Велосипедист, как и другие участники движения, обязан подавать сигналы о планируемых манёврах. Если рюкзак или рама не </w:t>
      </w:r>
      <w:proofErr w:type="gramStart"/>
      <w:r w:rsidRPr="002C1192">
        <w:rPr>
          <w:sz w:val="28"/>
          <w:szCs w:val="28"/>
        </w:rPr>
        <w:t>оборудованы</w:t>
      </w:r>
      <w:proofErr w:type="gramEnd"/>
      <w:r w:rsidRPr="002C1192">
        <w:rPr>
          <w:sz w:val="28"/>
          <w:szCs w:val="28"/>
        </w:rPr>
        <w:t xml:space="preserve"> новомодными габаритами с </w:t>
      </w:r>
      <w:proofErr w:type="spellStart"/>
      <w:r w:rsidRPr="002C1192">
        <w:rPr>
          <w:sz w:val="28"/>
          <w:szCs w:val="28"/>
        </w:rPr>
        <w:t>поворотниками</w:t>
      </w:r>
      <w:proofErr w:type="spellEnd"/>
      <w:r w:rsidRPr="002C1192">
        <w:rPr>
          <w:sz w:val="28"/>
          <w:szCs w:val="28"/>
        </w:rPr>
        <w:t>, следует пользоваться устоявшейся системой знаков руками:</w:t>
      </w:r>
    </w:p>
    <w:p w:rsidR="002C1192" w:rsidRPr="002C1192" w:rsidRDefault="002C1192" w:rsidP="002C1192">
      <w:pPr>
        <w:numPr>
          <w:ilvl w:val="0"/>
          <w:numId w:val="4"/>
        </w:numPr>
        <w:spacing w:after="0" w:line="240" w:lineRule="auto"/>
        <w:jc w:val="both"/>
        <w:rPr>
          <w:rFonts w:ascii="Times New Roman" w:hAnsi="Times New Roman"/>
          <w:sz w:val="28"/>
          <w:szCs w:val="28"/>
        </w:rPr>
      </w:pPr>
      <w:r w:rsidRPr="002C1192">
        <w:rPr>
          <w:rFonts w:ascii="Times New Roman" w:hAnsi="Times New Roman"/>
          <w:sz w:val="28"/>
          <w:szCs w:val="28"/>
        </w:rPr>
        <w:t>перестроение или поворот направо – вытянутая правая или согнутая в локте левая рука;</w:t>
      </w:r>
    </w:p>
    <w:p w:rsidR="002C1192" w:rsidRPr="002C1192" w:rsidRDefault="002C1192" w:rsidP="002C1192">
      <w:pPr>
        <w:numPr>
          <w:ilvl w:val="0"/>
          <w:numId w:val="4"/>
        </w:numPr>
        <w:spacing w:after="0" w:line="240" w:lineRule="auto"/>
        <w:jc w:val="both"/>
        <w:rPr>
          <w:rFonts w:ascii="Times New Roman" w:hAnsi="Times New Roman"/>
          <w:sz w:val="28"/>
          <w:szCs w:val="28"/>
        </w:rPr>
      </w:pPr>
      <w:r w:rsidRPr="002C1192">
        <w:rPr>
          <w:rFonts w:ascii="Times New Roman" w:hAnsi="Times New Roman"/>
          <w:sz w:val="28"/>
          <w:szCs w:val="28"/>
        </w:rPr>
        <w:t>перестроение или поворот налево – вытянутая левая или согнутая в локте правая рука;</w:t>
      </w:r>
    </w:p>
    <w:p w:rsidR="002C1192" w:rsidRPr="002C1192" w:rsidRDefault="002C1192" w:rsidP="002C1192">
      <w:pPr>
        <w:numPr>
          <w:ilvl w:val="0"/>
          <w:numId w:val="4"/>
        </w:numPr>
        <w:spacing w:after="0" w:line="240" w:lineRule="auto"/>
        <w:jc w:val="both"/>
        <w:rPr>
          <w:rFonts w:ascii="Times New Roman" w:hAnsi="Times New Roman"/>
          <w:sz w:val="28"/>
          <w:szCs w:val="28"/>
        </w:rPr>
      </w:pPr>
      <w:r w:rsidRPr="002C1192">
        <w:rPr>
          <w:rFonts w:ascii="Times New Roman" w:hAnsi="Times New Roman"/>
          <w:sz w:val="28"/>
          <w:szCs w:val="28"/>
        </w:rPr>
        <w:t>остановка – любая из рук, поднятая вверх.</w:t>
      </w:r>
    </w:p>
    <w:p w:rsidR="002C1192" w:rsidRPr="002C1192" w:rsidRDefault="002C1192" w:rsidP="002C1192">
      <w:pPr>
        <w:pStyle w:val="a4"/>
        <w:spacing w:before="0" w:beforeAutospacing="0" w:after="0" w:afterAutospacing="0"/>
        <w:jc w:val="both"/>
        <w:rPr>
          <w:sz w:val="28"/>
          <w:szCs w:val="28"/>
        </w:rPr>
      </w:pPr>
      <w:r w:rsidRPr="002C1192">
        <w:rPr>
          <w:sz w:val="28"/>
          <w:szCs w:val="28"/>
        </w:rPr>
        <w:t xml:space="preserve">Для подачи знаков в колонне также используются руки, опущенные вниз. Например, левая рука означает «ямы слева» и аналогично </w:t>
      </w:r>
      <w:proofErr w:type="gramStart"/>
      <w:r w:rsidRPr="002C1192">
        <w:rPr>
          <w:sz w:val="28"/>
          <w:szCs w:val="28"/>
        </w:rPr>
        <w:t>для</w:t>
      </w:r>
      <w:proofErr w:type="gramEnd"/>
      <w:r w:rsidRPr="002C1192">
        <w:rPr>
          <w:sz w:val="28"/>
          <w:szCs w:val="28"/>
        </w:rPr>
        <w:t xml:space="preserve"> правой. Данная сигнализация используется редко.</w:t>
      </w:r>
    </w:p>
    <w:p w:rsidR="002C1192" w:rsidRPr="002C1192" w:rsidRDefault="002C1192" w:rsidP="002C1192">
      <w:pPr>
        <w:pStyle w:val="a4"/>
        <w:spacing w:before="0" w:beforeAutospacing="0" w:after="0" w:afterAutospacing="0"/>
        <w:jc w:val="both"/>
        <w:rPr>
          <w:sz w:val="28"/>
          <w:szCs w:val="28"/>
        </w:rPr>
      </w:pPr>
      <w:r w:rsidRPr="002C1192">
        <w:rPr>
          <w:sz w:val="28"/>
          <w:szCs w:val="28"/>
        </w:rPr>
        <w:t>Перед использованием в плотном потоке, для безопасности следует потренироваться делать знаки, ведь отнимая одну из рук от руля, легко потерять управление, а вкупе с требованиями по обзору, это может привести к падению и травмам.</w:t>
      </w:r>
    </w:p>
    <w:p w:rsidR="002C1192" w:rsidRPr="002C1192" w:rsidRDefault="002C1192" w:rsidP="002C1192">
      <w:pPr>
        <w:pStyle w:val="2"/>
        <w:spacing w:before="0" w:beforeAutospacing="0" w:after="0" w:afterAutospacing="0"/>
        <w:jc w:val="center"/>
        <w:rPr>
          <w:sz w:val="28"/>
          <w:szCs w:val="28"/>
        </w:rPr>
      </w:pPr>
      <w:r w:rsidRPr="002C1192">
        <w:rPr>
          <w:sz w:val="28"/>
          <w:szCs w:val="28"/>
        </w:rPr>
        <w:t>Ответственность и ДТП</w:t>
      </w:r>
    </w:p>
    <w:p w:rsidR="002C1192" w:rsidRPr="002C1192" w:rsidRDefault="002C1192" w:rsidP="002C1192">
      <w:pPr>
        <w:pStyle w:val="a4"/>
        <w:spacing w:before="0" w:beforeAutospacing="0" w:after="0" w:afterAutospacing="0"/>
        <w:jc w:val="both"/>
        <w:rPr>
          <w:sz w:val="28"/>
          <w:szCs w:val="28"/>
        </w:rPr>
      </w:pPr>
      <w:r w:rsidRPr="002C1192">
        <w:rPr>
          <w:sz w:val="28"/>
          <w:szCs w:val="28"/>
        </w:rPr>
        <w:t xml:space="preserve">Велосипедисты тоже попадают в ДТП, и правила для них не отличаются </w:t>
      </w:r>
      <w:proofErr w:type="gramStart"/>
      <w:r w:rsidRPr="002C1192">
        <w:rPr>
          <w:sz w:val="28"/>
          <w:szCs w:val="28"/>
        </w:rPr>
        <w:t>от</w:t>
      </w:r>
      <w:proofErr w:type="gramEnd"/>
      <w:r w:rsidRPr="002C1192">
        <w:rPr>
          <w:sz w:val="28"/>
          <w:szCs w:val="28"/>
        </w:rPr>
        <w:t xml:space="preserve"> автомобильных:</w:t>
      </w:r>
    </w:p>
    <w:p w:rsidR="002C1192" w:rsidRPr="002C1192" w:rsidRDefault="002C1192" w:rsidP="002C1192">
      <w:pPr>
        <w:numPr>
          <w:ilvl w:val="0"/>
          <w:numId w:val="5"/>
        </w:numPr>
        <w:spacing w:after="0" w:line="240" w:lineRule="auto"/>
        <w:jc w:val="both"/>
        <w:rPr>
          <w:rFonts w:ascii="Times New Roman" w:hAnsi="Times New Roman"/>
          <w:sz w:val="28"/>
          <w:szCs w:val="28"/>
        </w:rPr>
      </w:pPr>
      <w:r w:rsidRPr="002C1192">
        <w:rPr>
          <w:rFonts w:ascii="Times New Roman" w:hAnsi="Times New Roman"/>
          <w:sz w:val="28"/>
          <w:szCs w:val="28"/>
        </w:rPr>
        <w:lastRenderedPageBreak/>
        <w:t>Нельзя покидать место происшествия.</w:t>
      </w:r>
    </w:p>
    <w:p w:rsidR="002C1192" w:rsidRPr="002C1192" w:rsidRDefault="002C1192" w:rsidP="002C1192">
      <w:pPr>
        <w:numPr>
          <w:ilvl w:val="0"/>
          <w:numId w:val="5"/>
        </w:numPr>
        <w:spacing w:after="0" w:line="240" w:lineRule="auto"/>
        <w:jc w:val="both"/>
        <w:rPr>
          <w:rFonts w:ascii="Times New Roman" w:hAnsi="Times New Roman"/>
          <w:sz w:val="28"/>
          <w:szCs w:val="28"/>
        </w:rPr>
      </w:pPr>
      <w:r w:rsidRPr="002C1192">
        <w:rPr>
          <w:rFonts w:ascii="Times New Roman" w:hAnsi="Times New Roman"/>
          <w:sz w:val="28"/>
          <w:szCs w:val="28"/>
        </w:rPr>
        <w:t>Нельзя трогать транспортное средство (т.е. велосипед).</w:t>
      </w:r>
    </w:p>
    <w:p w:rsidR="002C1192" w:rsidRPr="002C1192" w:rsidRDefault="002C1192" w:rsidP="002C1192">
      <w:pPr>
        <w:numPr>
          <w:ilvl w:val="0"/>
          <w:numId w:val="5"/>
        </w:numPr>
        <w:spacing w:after="0" w:line="240" w:lineRule="auto"/>
        <w:jc w:val="both"/>
        <w:rPr>
          <w:rFonts w:ascii="Times New Roman" w:hAnsi="Times New Roman"/>
          <w:sz w:val="28"/>
          <w:szCs w:val="28"/>
        </w:rPr>
      </w:pPr>
      <w:r w:rsidRPr="002C1192">
        <w:rPr>
          <w:rFonts w:ascii="Times New Roman" w:hAnsi="Times New Roman"/>
          <w:sz w:val="28"/>
          <w:szCs w:val="28"/>
        </w:rPr>
        <w:t>Следует вызвать и дождаться ГАИ.</w:t>
      </w:r>
    </w:p>
    <w:p w:rsidR="002C1192" w:rsidRPr="002C1192" w:rsidRDefault="002C1192" w:rsidP="002C1192">
      <w:pPr>
        <w:spacing w:after="0" w:line="240" w:lineRule="auto"/>
        <w:jc w:val="both"/>
        <w:rPr>
          <w:rFonts w:ascii="Times New Roman" w:hAnsi="Times New Roman"/>
          <w:iCs/>
          <w:sz w:val="28"/>
          <w:szCs w:val="28"/>
        </w:rPr>
      </w:pPr>
      <w:r w:rsidRPr="002C1192">
        <w:rPr>
          <w:rFonts w:ascii="Times New Roman" w:hAnsi="Times New Roman"/>
          <w:iCs/>
          <w:sz w:val="28"/>
          <w:szCs w:val="28"/>
        </w:rPr>
        <w:br/>
        <w:t xml:space="preserve">Ответственность </w:t>
      </w:r>
      <w:proofErr w:type="spellStart"/>
      <w:r w:rsidRPr="002C1192">
        <w:rPr>
          <w:rFonts w:ascii="Times New Roman" w:hAnsi="Times New Roman"/>
          <w:iCs/>
          <w:sz w:val="28"/>
          <w:szCs w:val="28"/>
        </w:rPr>
        <w:t>байкеры</w:t>
      </w:r>
      <w:proofErr w:type="spellEnd"/>
      <w:r w:rsidRPr="002C1192">
        <w:rPr>
          <w:rFonts w:ascii="Times New Roman" w:hAnsi="Times New Roman"/>
          <w:iCs/>
          <w:sz w:val="28"/>
          <w:szCs w:val="28"/>
        </w:rPr>
        <w:t xml:space="preserve"> также несут, аналогично водителям, кроме случаев, когда они передвигались, ведя велосипед и будучи пешеходами.</w:t>
      </w:r>
    </w:p>
    <w:p w:rsidR="002C1192" w:rsidRPr="002C1192" w:rsidRDefault="002C1192" w:rsidP="002C1192">
      <w:pPr>
        <w:pStyle w:val="2"/>
        <w:spacing w:before="0" w:beforeAutospacing="0" w:after="0" w:afterAutospacing="0"/>
        <w:jc w:val="center"/>
        <w:rPr>
          <w:sz w:val="28"/>
          <w:szCs w:val="28"/>
        </w:rPr>
      </w:pPr>
      <w:r w:rsidRPr="002C1192">
        <w:rPr>
          <w:sz w:val="28"/>
          <w:szCs w:val="28"/>
        </w:rPr>
        <w:t>Заключение</w:t>
      </w:r>
    </w:p>
    <w:p w:rsidR="002C1192" w:rsidRDefault="002C1192" w:rsidP="002C1192">
      <w:pPr>
        <w:spacing w:after="0" w:line="240" w:lineRule="auto"/>
        <w:jc w:val="both"/>
        <w:rPr>
          <w:rFonts w:ascii="Times New Roman" w:hAnsi="Times New Roman"/>
          <w:sz w:val="28"/>
          <w:szCs w:val="28"/>
        </w:rPr>
      </w:pPr>
      <w:r w:rsidRPr="002C1192">
        <w:rPr>
          <w:rFonts w:ascii="Times New Roman" w:hAnsi="Times New Roman"/>
          <w:sz w:val="28"/>
          <w:szCs w:val="28"/>
        </w:rPr>
        <w:t>Как мы увидели, «водитель велосипеда» должен быть грамотным участником дорожного движения, знать и выполнять правила езды на велосипеде, а также чувствовать свою ответственность на дороге. Кроме того, знание правил дорожного движения позволяет намного более эффективно передвигаться на велосипеде, ведь, кроме ограничений, правила объясняют возможности движения, такие как приоритет или корректное размещение на полосе движения.</w:t>
      </w:r>
      <w:r w:rsidRPr="002C1192">
        <w:rPr>
          <w:rFonts w:ascii="Times New Roman" w:hAnsi="Times New Roman"/>
          <w:sz w:val="28"/>
          <w:szCs w:val="28"/>
        </w:rPr>
        <w:br/>
        <w:t>Однако не следует забывать о безопасности, основные правила велосипедиста – своевременное обозначение манёвров, подача звукового сигнала и разумное уважение к более скоростным и тяжёлым участникам дорожного движения – сохранят жизнь, здоровье велосипедиста и позволят эффективно наслаждаться катанием.</w:t>
      </w:r>
    </w:p>
    <w:p w:rsidR="00BD7BC3" w:rsidRPr="00BD7BC3" w:rsidRDefault="002C1192" w:rsidP="002C1192">
      <w:pPr>
        <w:spacing w:after="0" w:line="240" w:lineRule="auto"/>
        <w:jc w:val="both"/>
        <w:rPr>
          <w:rFonts w:ascii="Times New Roman" w:hAnsi="Times New Roman"/>
        </w:rPr>
      </w:pPr>
      <w:r w:rsidRPr="002C1192">
        <w:rPr>
          <w:rFonts w:ascii="Times New Roman" w:hAnsi="Times New Roman"/>
          <w:sz w:val="28"/>
          <w:szCs w:val="28"/>
        </w:rPr>
        <w:br/>
      </w:r>
      <w:r w:rsidR="001D38E9">
        <w:rPr>
          <w:rFonts w:ascii="Times New Roman" w:hAnsi="Times New Roman"/>
          <w:sz w:val="28"/>
          <w:szCs w:val="28"/>
        </w:rPr>
        <w:t xml:space="preserve">                                                                 </w:t>
      </w:r>
    </w:p>
    <w:sectPr w:rsidR="00BD7BC3" w:rsidRPr="00BD7BC3" w:rsidSect="00710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2B17"/>
    <w:multiLevelType w:val="multilevel"/>
    <w:tmpl w:val="A1E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07EB8"/>
    <w:multiLevelType w:val="multilevel"/>
    <w:tmpl w:val="46E4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F0B24"/>
    <w:multiLevelType w:val="multilevel"/>
    <w:tmpl w:val="3B72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B2508"/>
    <w:multiLevelType w:val="multilevel"/>
    <w:tmpl w:val="9FA2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26566"/>
    <w:multiLevelType w:val="multilevel"/>
    <w:tmpl w:val="7B9A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38E9"/>
    <w:rsid w:val="001D38E9"/>
    <w:rsid w:val="00232EE4"/>
    <w:rsid w:val="002C1192"/>
    <w:rsid w:val="0047282D"/>
    <w:rsid w:val="0071005B"/>
    <w:rsid w:val="00737D5C"/>
    <w:rsid w:val="00867FA5"/>
    <w:rsid w:val="008B0A71"/>
    <w:rsid w:val="00BD7BC3"/>
    <w:rsid w:val="00F202B4"/>
    <w:rsid w:val="00F3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92"/>
    <w:rPr>
      <w:rFonts w:ascii="Calibri" w:eastAsia="Calibri" w:hAnsi="Calibri" w:cs="Times New Roman"/>
    </w:rPr>
  </w:style>
  <w:style w:type="paragraph" w:styleId="1">
    <w:name w:val="heading 1"/>
    <w:basedOn w:val="a"/>
    <w:link w:val="10"/>
    <w:uiPriority w:val="9"/>
    <w:qFormat/>
    <w:rsid w:val="002C11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2C119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2C119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C11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11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C1192"/>
    <w:rPr>
      <w:rFonts w:ascii="Cambria" w:eastAsia="Times New Roman" w:hAnsi="Cambria" w:cs="Times New Roman"/>
      <w:b/>
      <w:bCs/>
      <w:sz w:val="26"/>
      <w:szCs w:val="26"/>
    </w:rPr>
  </w:style>
  <w:style w:type="paragraph" w:styleId="a4">
    <w:name w:val="Normal (Web)"/>
    <w:basedOn w:val="a"/>
    <w:uiPriority w:val="99"/>
    <w:semiHidden/>
    <w:unhideWhenUsed/>
    <w:rsid w:val="002C11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
    <w:name w:val="bold"/>
    <w:basedOn w:val="a0"/>
    <w:rsid w:val="002C11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2019-05-16T13:31:00Z</dcterms:created>
  <dcterms:modified xsi:type="dcterms:W3CDTF">2019-05-16T13:31:00Z</dcterms:modified>
</cp:coreProperties>
</file>